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78" w:rsidRPr="000E2178" w:rsidRDefault="000E2178" w:rsidP="000E2178">
      <w:pPr>
        <w:spacing w:before="240" w:after="60" w:line="240" w:lineRule="auto"/>
        <w:jc w:val="center"/>
        <w:outlineLvl w:val="0"/>
        <w:rPr>
          <w:rFonts w:ascii="Helvetica" w:eastAsia="Times" w:hAnsi="Helvetica" w:cs="Times New Roman"/>
          <w:b/>
          <w:kern w:val="28"/>
          <w:sz w:val="32"/>
          <w:szCs w:val="20"/>
        </w:rPr>
      </w:pPr>
      <w:r w:rsidRPr="000E2178">
        <w:rPr>
          <w:rFonts w:ascii="Helvetica" w:eastAsia="Times" w:hAnsi="Helvetica" w:cs="Times New Roman"/>
          <w:b/>
          <w:noProof/>
          <w:kern w:val="28"/>
          <w:sz w:val="32"/>
          <w:szCs w:val="20"/>
          <w:lang w:eastAsia="en-GB"/>
        </w:rPr>
        <w:drawing>
          <wp:inline distT="0" distB="0" distL="0" distR="0">
            <wp:extent cx="2253615" cy="760730"/>
            <wp:effectExtent l="0" t="0" r="0" b="1270"/>
            <wp:docPr id="2" name="Picture 2" descr="mefonly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fonly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178" w:rsidRPr="000E2178" w:rsidRDefault="000E2178" w:rsidP="000E2178">
      <w:pPr>
        <w:spacing w:after="0" w:line="240" w:lineRule="auto"/>
        <w:jc w:val="center"/>
        <w:rPr>
          <w:rFonts w:ascii="Arial" w:eastAsia="Times" w:hAnsi="Arial" w:cs="Times New Roman"/>
          <w:b/>
          <w:sz w:val="28"/>
          <w:szCs w:val="20"/>
        </w:rPr>
      </w:pPr>
    </w:p>
    <w:p w:rsidR="000E2178" w:rsidRPr="000E2178" w:rsidRDefault="000E2178" w:rsidP="000E2178">
      <w:pPr>
        <w:spacing w:after="0" w:line="240" w:lineRule="auto"/>
        <w:rPr>
          <w:rFonts w:ascii="Arial" w:eastAsia="Times" w:hAnsi="Arial" w:cs="Times New Roman"/>
          <w:sz w:val="16"/>
          <w:szCs w:val="20"/>
        </w:rPr>
      </w:pPr>
      <w:r w:rsidRPr="000E2178">
        <w:rPr>
          <w:rFonts w:ascii="Arial" w:eastAsia="Times" w:hAnsi="Arial" w:cs="Times New Roman"/>
          <w:b/>
          <w:sz w:val="16"/>
          <w:szCs w:val="20"/>
        </w:rPr>
        <w:t>USA &amp; International PR contact:</w:t>
      </w:r>
      <w:r w:rsidRPr="000E2178">
        <w:rPr>
          <w:rFonts w:ascii="Arial" w:eastAsia="Times" w:hAnsi="Arial" w:cs="Times New Roman"/>
          <w:b/>
          <w:sz w:val="16"/>
          <w:szCs w:val="20"/>
        </w:rPr>
        <w:tab/>
      </w:r>
      <w:r w:rsidRPr="002C79D5">
        <w:rPr>
          <w:rFonts w:ascii="Arial" w:eastAsia="Times" w:hAnsi="Arial" w:cs="Times New Roman"/>
          <w:b/>
          <w:sz w:val="16"/>
          <w:szCs w:val="20"/>
        </w:rPr>
        <w:tab/>
      </w:r>
      <w:r w:rsidRPr="000E2178">
        <w:rPr>
          <w:rFonts w:ascii="Arial" w:eastAsia="Times" w:hAnsi="Arial" w:cs="Times New Roman"/>
          <w:b/>
          <w:sz w:val="16"/>
          <w:szCs w:val="20"/>
        </w:rPr>
        <w:t>EMEA:</w:t>
      </w:r>
      <w:r w:rsidRPr="000E2178">
        <w:rPr>
          <w:rFonts w:ascii="Arial" w:eastAsia="Times" w:hAnsi="Arial" w:cs="Times New Roman"/>
          <w:b/>
          <w:sz w:val="16"/>
          <w:szCs w:val="20"/>
        </w:rPr>
        <w:tab/>
      </w:r>
      <w:r w:rsidRPr="000E2178">
        <w:rPr>
          <w:rFonts w:ascii="Arial" w:eastAsia="Times" w:hAnsi="Arial" w:cs="Times New Roman"/>
          <w:b/>
          <w:sz w:val="16"/>
          <w:szCs w:val="20"/>
        </w:rPr>
        <w:tab/>
      </w:r>
      <w:r w:rsidRPr="000E2178">
        <w:rPr>
          <w:rFonts w:ascii="Arial" w:eastAsia="Times" w:hAnsi="Arial" w:cs="Times New Roman"/>
          <w:b/>
          <w:sz w:val="16"/>
          <w:szCs w:val="20"/>
        </w:rPr>
        <w:tab/>
      </w:r>
      <w:r w:rsidRPr="000E2178">
        <w:rPr>
          <w:rFonts w:ascii="Arial" w:eastAsia="Times" w:hAnsi="Arial" w:cs="Times New Roman"/>
          <w:b/>
          <w:sz w:val="16"/>
          <w:szCs w:val="20"/>
        </w:rPr>
        <w:tab/>
      </w:r>
      <w:r w:rsidRPr="002C79D5">
        <w:rPr>
          <w:rFonts w:ascii="Arial" w:eastAsia="Times" w:hAnsi="Arial" w:cs="Times New Roman"/>
          <w:b/>
          <w:sz w:val="16"/>
          <w:szCs w:val="20"/>
        </w:rPr>
        <w:tab/>
      </w:r>
      <w:r w:rsidRPr="000E2178">
        <w:rPr>
          <w:rFonts w:ascii="Arial" w:eastAsia="Times" w:hAnsi="Arial" w:cs="Times New Roman"/>
          <w:b/>
          <w:sz w:val="16"/>
          <w:szCs w:val="20"/>
        </w:rPr>
        <w:t>Italy:</w:t>
      </w:r>
      <w:r w:rsidRPr="000E2178">
        <w:rPr>
          <w:rFonts w:ascii="Arial" w:eastAsia="Times" w:hAnsi="Arial" w:cs="Times New Roman"/>
          <w:sz w:val="16"/>
          <w:szCs w:val="20"/>
        </w:rPr>
        <w:tab/>
      </w:r>
    </w:p>
    <w:p w:rsidR="000E2178" w:rsidRPr="000E2178" w:rsidRDefault="000E2178" w:rsidP="000E2178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  <w:r w:rsidRPr="000E2178">
        <w:rPr>
          <w:rFonts w:ascii="Arial" w:eastAsia="Times New Roman" w:hAnsi="Arial" w:cs="Times New Roman"/>
          <w:sz w:val="16"/>
          <w:szCs w:val="20"/>
        </w:rPr>
        <w:t>Roland Daniells</w:t>
      </w:r>
      <w:r w:rsidRPr="000E2178">
        <w:rPr>
          <w:rFonts w:ascii="Arial" w:eastAsia="Times New Roman" w:hAnsi="Arial" w:cs="Times New Roman"/>
          <w:sz w:val="16"/>
          <w:szCs w:val="20"/>
        </w:rPr>
        <w:tab/>
      </w:r>
      <w:r w:rsidRPr="000E2178">
        <w:rPr>
          <w:rFonts w:ascii="Arial" w:eastAsia="Times New Roman" w:hAnsi="Arial" w:cs="Times New Roman"/>
          <w:sz w:val="16"/>
          <w:szCs w:val="20"/>
        </w:rPr>
        <w:tab/>
      </w:r>
      <w:r w:rsidRPr="000E2178">
        <w:rPr>
          <w:rFonts w:ascii="Arial" w:eastAsia="Times New Roman" w:hAnsi="Arial" w:cs="Times New Roman"/>
          <w:sz w:val="16"/>
          <w:szCs w:val="20"/>
        </w:rPr>
        <w:tab/>
      </w:r>
      <w:r w:rsidRPr="002C79D5">
        <w:rPr>
          <w:rFonts w:ascii="Arial" w:eastAsia="Times New Roman" w:hAnsi="Arial" w:cs="Times New Roman"/>
          <w:sz w:val="16"/>
          <w:szCs w:val="20"/>
        </w:rPr>
        <w:tab/>
      </w:r>
      <w:r w:rsidRPr="000E2178">
        <w:rPr>
          <w:rFonts w:ascii="Arial" w:eastAsia="Times New Roman" w:hAnsi="Arial" w:cs="Times New Roman"/>
          <w:sz w:val="16"/>
          <w:szCs w:val="20"/>
        </w:rPr>
        <w:t xml:space="preserve">UWE Scholz </w:t>
      </w:r>
      <w:r w:rsidRPr="000E2178">
        <w:rPr>
          <w:rFonts w:ascii="Arial" w:eastAsia="Times New Roman" w:hAnsi="Arial" w:cs="Times New Roman"/>
          <w:sz w:val="16"/>
          <w:szCs w:val="20"/>
        </w:rPr>
        <w:tab/>
      </w:r>
      <w:r w:rsidRPr="000E2178">
        <w:rPr>
          <w:rFonts w:ascii="Arial" w:eastAsia="Times New Roman" w:hAnsi="Arial" w:cs="Times New Roman"/>
          <w:sz w:val="16"/>
          <w:szCs w:val="20"/>
        </w:rPr>
        <w:tab/>
      </w:r>
      <w:r w:rsidRPr="000E2178">
        <w:rPr>
          <w:rFonts w:ascii="Arial" w:eastAsia="Times New Roman" w:hAnsi="Arial" w:cs="Times New Roman"/>
          <w:sz w:val="16"/>
          <w:szCs w:val="20"/>
        </w:rPr>
        <w:tab/>
      </w:r>
      <w:r w:rsidRPr="002C79D5">
        <w:rPr>
          <w:rFonts w:ascii="Arial" w:eastAsia="Times New Roman" w:hAnsi="Arial" w:cs="Times New Roman"/>
          <w:sz w:val="16"/>
          <w:szCs w:val="20"/>
        </w:rPr>
        <w:tab/>
      </w:r>
      <w:r w:rsidRPr="000E2178">
        <w:rPr>
          <w:rFonts w:ascii="Arial" w:eastAsia="Times New Roman" w:hAnsi="Arial" w:cs="Times New Roman"/>
          <w:sz w:val="16"/>
          <w:szCs w:val="20"/>
        </w:rPr>
        <w:t>Italo Vignoli</w:t>
      </w:r>
      <w:r w:rsidRPr="000E2178">
        <w:rPr>
          <w:rFonts w:ascii="Arial" w:eastAsia="Times New Roman" w:hAnsi="Arial" w:cs="Times New Roman"/>
          <w:sz w:val="16"/>
          <w:szCs w:val="20"/>
        </w:rPr>
        <w:tab/>
      </w:r>
    </w:p>
    <w:p w:rsidR="000E2178" w:rsidRPr="000E2178" w:rsidRDefault="000E2178" w:rsidP="000E2178">
      <w:pPr>
        <w:spacing w:after="0" w:line="240" w:lineRule="auto"/>
        <w:rPr>
          <w:rFonts w:ascii="Arial" w:eastAsia="Times" w:hAnsi="Arial" w:cs="Times New Roman"/>
          <w:sz w:val="16"/>
          <w:szCs w:val="20"/>
        </w:rPr>
      </w:pPr>
      <w:r w:rsidRPr="000E2178">
        <w:rPr>
          <w:rFonts w:ascii="Arial" w:eastAsia="Times" w:hAnsi="Arial" w:cs="Times New Roman"/>
          <w:sz w:val="16"/>
          <w:szCs w:val="20"/>
        </w:rPr>
        <w:t>Zonic Group PR</w:t>
      </w:r>
      <w:r w:rsidRPr="000E2178">
        <w:rPr>
          <w:rFonts w:ascii="Arial" w:eastAsia="Times" w:hAnsi="Arial" w:cs="Times New Roman"/>
          <w:sz w:val="16"/>
          <w:szCs w:val="20"/>
        </w:rPr>
        <w:tab/>
      </w:r>
      <w:r w:rsidRPr="000E2178">
        <w:rPr>
          <w:rFonts w:ascii="Arial" w:eastAsia="Times" w:hAnsi="Arial" w:cs="Times New Roman"/>
          <w:sz w:val="16"/>
          <w:szCs w:val="20"/>
        </w:rPr>
        <w:tab/>
      </w:r>
      <w:r w:rsidRPr="000E2178">
        <w:rPr>
          <w:rFonts w:ascii="Arial" w:eastAsia="Times" w:hAnsi="Arial" w:cs="Times New Roman"/>
          <w:sz w:val="16"/>
          <w:szCs w:val="20"/>
        </w:rPr>
        <w:tab/>
      </w:r>
      <w:r w:rsidRPr="002C79D5">
        <w:rPr>
          <w:rFonts w:ascii="Arial" w:eastAsia="Times" w:hAnsi="Arial" w:cs="Times New Roman"/>
          <w:sz w:val="16"/>
          <w:szCs w:val="20"/>
        </w:rPr>
        <w:tab/>
      </w:r>
      <w:r w:rsidRPr="000E2178">
        <w:rPr>
          <w:rFonts w:ascii="Arial" w:eastAsia="Times" w:hAnsi="Arial" w:cs="Times New Roman"/>
          <w:sz w:val="16"/>
          <w:szCs w:val="20"/>
        </w:rPr>
        <w:t>Zonic PR EMEA</w:t>
      </w:r>
      <w:r w:rsidRPr="000E2178">
        <w:rPr>
          <w:rFonts w:ascii="Arial" w:eastAsia="Times" w:hAnsi="Arial" w:cs="Times New Roman"/>
          <w:sz w:val="16"/>
          <w:szCs w:val="20"/>
        </w:rPr>
        <w:tab/>
      </w:r>
      <w:r w:rsidRPr="000E2178">
        <w:rPr>
          <w:rFonts w:ascii="Arial" w:eastAsia="Times" w:hAnsi="Arial" w:cs="Times New Roman"/>
          <w:sz w:val="16"/>
          <w:szCs w:val="20"/>
        </w:rPr>
        <w:tab/>
      </w:r>
      <w:r w:rsidRPr="000E2178">
        <w:rPr>
          <w:rFonts w:ascii="Arial" w:eastAsia="Times" w:hAnsi="Arial" w:cs="Times New Roman"/>
          <w:sz w:val="16"/>
          <w:szCs w:val="20"/>
        </w:rPr>
        <w:tab/>
      </w:r>
      <w:r w:rsidRPr="002C79D5">
        <w:rPr>
          <w:rFonts w:ascii="Arial" w:eastAsia="Times" w:hAnsi="Arial" w:cs="Times New Roman"/>
          <w:sz w:val="16"/>
          <w:szCs w:val="20"/>
        </w:rPr>
        <w:tab/>
      </w:r>
      <w:r w:rsidRPr="000E2178">
        <w:rPr>
          <w:rFonts w:ascii="Arial" w:eastAsia="Times" w:hAnsi="Arial" w:cs="Times New Roman"/>
          <w:sz w:val="16"/>
          <w:szCs w:val="20"/>
        </w:rPr>
        <w:t>Zonic PR Italy</w:t>
      </w:r>
      <w:r w:rsidRPr="000E2178">
        <w:rPr>
          <w:rFonts w:ascii="Arial" w:eastAsia="Times" w:hAnsi="Arial" w:cs="Times New Roman"/>
          <w:sz w:val="16"/>
          <w:szCs w:val="20"/>
        </w:rPr>
        <w:tab/>
      </w:r>
    </w:p>
    <w:p w:rsidR="000E2178" w:rsidRPr="000E2178" w:rsidRDefault="002846EB" w:rsidP="000E2178">
      <w:pPr>
        <w:spacing w:after="0" w:line="240" w:lineRule="auto"/>
        <w:rPr>
          <w:rFonts w:ascii="Arial" w:eastAsia="Times" w:hAnsi="Arial" w:cs="Times New Roman"/>
          <w:sz w:val="16"/>
          <w:szCs w:val="20"/>
        </w:rPr>
      </w:pPr>
      <w:hyperlink r:id="rId6" w:history="1">
        <w:r w:rsidR="000E2178" w:rsidRPr="002C79D5">
          <w:rPr>
            <w:rFonts w:ascii="Arial" w:eastAsia="Times" w:hAnsi="Arial" w:cs="Times New Roman"/>
            <w:color w:val="0000FF"/>
            <w:sz w:val="16"/>
            <w:szCs w:val="20"/>
            <w:u w:val="single"/>
          </w:rPr>
          <w:t>rdaniells@zonicgroup.com</w:t>
        </w:r>
      </w:hyperlink>
      <w:r w:rsidR="000E2178" w:rsidRPr="000E2178">
        <w:rPr>
          <w:rFonts w:ascii="Arial" w:eastAsia="Times" w:hAnsi="Arial" w:cs="Times New Roman"/>
          <w:sz w:val="16"/>
          <w:szCs w:val="20"/>
        </w:rPr>
        <w:tab/>
      </w:r>
      <w:r w:rsidR="000E2178" w:rsidRPr="000E2178">
        <w:rPr>
          <w:rFonts w:ascii="Arial" w:eastAsia="Times" w:hAnsi="Arial" w:cs="Times New Roman"/>
          <w:sz w:val="16"/>
          <w:szCs w:val="20"/>
        </w:rPr>
        <w:tab/>
      </w:r>
      <w:r w:rsidR="000E2178" w:rsidRPr="002C79D5">
        <w:rPr>
          <w:rFonts w:ascii="Arial" w:eastAsia="Times" w:hAnsi="Arial" w:cs="Times New Roman"/>
          <w:sz w:val="16"/>
          <w:szCs w:val="20"/>
        </w:rPr>
        <w:tab/>
      </w:r>
      <w:hyperlink r:id="rId7" w:history="1">
        <w:r w:rsidR="000E2178" w:rsidRPr="002C79D5">
          <w:rPr>
            <w:rFonts w:ascii="Arial" w:eastAsia="Times" w:hAnsi="Arial" w:cs="Times New Roman"/>
            <w:color w:val="0000FF"/>
            <w:sz w:val="16"/>
            <w:szCs w:val="20"/>
            <w:u w:val="single"/>
          </w:rPr>
          <w:t>uscholz@zonicgroup.de</w:t>
        </w:r>
      </w:hyperlink>
      <w:r w:rsidR="000E2178" w:rsidRPr="000E2178">
        <w:rPr>
          <w:rFonts w:ascii="Arial" w:eastAsia="Times" w:hAnsi="Arial" w:cs="Times New Roman"/>
          <w:sz w:val="16"/>
          <w:szCs w:val="20"/>
        </w:rPr>
        <w:t xml:space="preserve"> </w:t>
      </w:r>
      <w:r w:rsidR="000E2178" w:rsidRPr="000E2178">
        <w:rPr>
          <w:rFonts w:ascii="Arial" w:eastAsia="Times" w:hAnsi="Arial" w:cs="Times New Roman"/>
          <w:sz w:val="16"/>
          <w:szCs w:val="20"/>
        </w:rPr>
        <w:tab/>
      </w:r>
      <w:r w:rsidR="000E2178" w:rsidRPr="000E2178">
        <w:rPr>
          <w:rFonts w:ascii="Arial" w:eastAsia="Times" w:hAnsi="Arial" w:cs="Times New Roman"/>
          <w:sz w:val="16"/>
          <w:szCs w:val="20"/>
        </w:rPr>
        <w:tab/>
      </w:r>
      <w:r w:rsidR="000E2178" w:rsidRPr="002C79D5">
        <w:rPr>
          <w:rFonts w:ascii="Arial" w:eastAsia="Times" w:hAnsi="Arial" w:cs="Times New Roman"/>
          <w:sz w:val="16"/>
          <w:szCs w:val="20"/>
        </w:rPr>
        <w:tab/>
      </w:r>
      <w:hyperlink r:id="rId8" w:history="1">
        <w:r w:rsidR="000E2178" w:rsidRPr="002C79D5">
          <w:rPr>
            <w:rFonts w:ascii="Arial" w:eastAsia="Times" w:hAnsi="Arial" w:cs="Times New Roman"/>
            <w:color w:val="0000FF"/>
            <w:sz w:val="16"/>
            <w:szCs w:val="20"/>
            <w:u w:val="single"/>
          </w:rPr>
          <w:t>ivignoli@zonicgroup.com</w:t>
        </w:r>
      </w:hyperlink>
    </w:p>
    <w:p w:rsidR="000E2178" w:rsidRPr="000E2178" w:rsidRDefault="000E2178" w:rsidP="000E2178">
      <w:pPr>
        <w:spacing w:after="0" w:line="240" w:lineRule="auto"/>
        <w:rPr>
          <w:rFonts w:ascii="Arial" w:eastAsia="Times" w:hAnsi="Arial" w:cs="Times New Roman"/>
          <w:sz w:val="16"/>
          <w:szCs w:val="20"/>
        </w:rPr>
      </w:pPr>
      <w:r w:rsidRPr="000E2178">
        <w:rPr>
          <w:rFonts w:ascii="Arial" w:eastAsia="Times" w:hAnsi="Arial" w:cs="Times New Roman"/>
          <w:sz w:val="16"/>
          <w:szCs w:val="20"/>
        </w:rPr>
        <w:t>+</w:t>
      </w:r>
      <w:r w:rsidRPr="000E2178">
        <w:rPr>
          <w:rFonts w:ascii="Arial" w:eastAsia="Times New Roman" w:hAnsi="Arial" w:cs="Times New Roman"/>
          <w:color w:val="000000"/>
          <w:sz w:val="16"/>
          <w:szCs w:val="20"/>
        </w:rPr>
        <w:t>44 (0)870 760 9248</w:t>
      </w:r>
      <w:r w:rsidRPr="000E2178">
        <w:rPr>
          <w:rFonts w:ascii="Arial" w:eastAsia="Times" w:hAnsi="Arial" w:cs="Times New Roman"/>
          <w:sz w:val="16"/>
          <w:szCs w:val="20"/>
        </w:rPr>
        <w:tab/>
      </w:r>
      <w:r w:rsidRPr="000E2178">
        <w:rPr>
          <w:rFonts w:ascii="Arial" w:eastAsia="Times" w:hAnsi="Arial" w:cs="Times New Roman"/>
          <w:sz w:val="16"/>
          <w:szCs w:val="20"/>
        </w:rPr>
        <w:tab/>
      </w:r>
      <w:r w:rsidRPr="002C79D5">
        <w:rPr>
          <w:rFonts w:ascii="Arial" w:eastAsia="Times" w:hAnsi="Arial" w:cs="Times New Roman"/>
          <w:sz w:val="16"/>
          <w:szCs w:val="20"/>
        </w:rPr>
        <w:tab/>
      </w:r>
      <w:r w:rsidRPr="000E2178">
        <w:rPr>
          <w:rFonts w:ascii="Arial" w:eastAsia="Times" w:hAnsi="Arial" w:cs="Times New Roman"/>
          <w:sz w:val="16"/>
          <w:szCs w:val="20"/>
        </w:rPr>
        <w:t>+49 172 3988 114</w:t>
      </w:r>
      <w:r w:rsidRPr="000E2178">
        <w:rPr>
          <w:rFonts w:ascii="Arial" w:eastAsia="Times" w:hAnsi="Arial" w:cs="Times New Roman"/>
          <w:sz w:val="16"/>
          <w:szCs w:val="20"/>
        </w:rPr>
        <w:tab/>
      </w:r>
      <w:r w:rsidRPr="000E2178">
        <w:rPr>
          <w:rFonts w:ascii="Arial" w:eastAsia="Times" w:hAnsi="Arial" w:cs="Times New Roman"/>
          <w:sz w:val="16"/>
          <w:szCs w:val="20"/>
        </w:rPr>
        <w:tab/>
      </w:r>
      <w:r w:rsidRPr="000E2178">
        <w:rPr>
          <w:rFonts w:ascii="Arial" w:eastAsia="Times" w:hAnsi="Arial" w:cs="Times New Roman"/>
          <w:sz w:val="16"/>
          <w:szCs w:val="20"/>
        </w:rPr>
        <w:tab/>
      </w:r>
      <w:r w:rsidRPr="002C79D5">
        <w:rPr>
          <w:rFonts w:ascii="Arial" w:eastAsia="Times" w:hAnsi="Arial" w:cs="Times New Roman"/>
          <w:sz w:val="16"/>
          <w:szCs w:val="20"/>
        </w:rPr>
        <w:tab/>
      </w:r>
      <w:r w:rsidRPr="000E2178">
        <w:rPr>
          <w:rFonts w:ascii="Arial" w:eastAsia="Times" w:hAnsi="Arial" w:cs="Times New Roman"/>
          <w:sz w:val="16"/>
          <w:szCs w:val="20"/>
        </w:rPr>
        <w:t>+39 348 565 3829</w:t>
      </w:r>
    </w:p>
    <w:p w:rsidR="000E2178" w:rsidRPr="002C79D5" w:rsidRDefault="000E2178" w:rsidP="000E2178">
      <w:pPr>
        <w:spacing w:after="0" w:line="240" w:lineRule="auto"/>
        <w:jc w:val="center"/>
        <w:rPr>
          <w:rFonts w:ascii="Arial" w:eastAsia="Times" w:hAnsi="Arial" w:cs="Times New Roman"/>
          <w:b/>
          <w:sz w:val="32"/>
          <w:szCs w:val="32"/>
        </w:rPr>
      </w:pPr>
    </w:p>
    <w:p w:rsidR="000E2178" w:rsidRPr="002C79D5" w:rsidRDefault="000E2178" w:rsidP="000E2178">
      <w:pPr>
        <w:spacing w:after="0" w:line="240" w:lineRule="auto"/>
        <w:jc w:val="center"/>
        <w:rPr>
          <w:rFonts w:ascii="Arial" w:eastAsia="Times" w:hAnsi="Arial" w:cs="Times New Roman"/>
          <w:b/>
          <w:sz w:val="32"/>
          <w:szCs w:val="32"/>
        </w:rPr>
      </w:pPr>
    </w:p>
    <w:p w:rsidR="000E2178" w:rsidRPr="005469F4" w:rsidRDefault="000E2178" w:rsidP="000E2178">
      <w:pPr>
        <w:spacing w:after="0" w:line="240" w:lineRule="auto"/>
        <w:jc w:val="center"/>
        <w:rPr>
          <w:rFonts w:ascii="Arial" w:eastAsia="Times" w:hAnsi="Arial" w:cs="Times New Roman"/>
          <w:b/>
          <w:sz w:val="32"/>
          <w:szCs w:val="32"/>
        </w:rPr>
      </w:pPr>
      <w:r w:rsidRPr="005469F4">
        <w:rPr>
          <w:rFonts w:ascii="Arial" w:eastAsia="Times" w:hAnsi="Arial" w:cs="Times New Roman"/>
          <w:b/>
          <w:sz w:val="32"/>
          <w:szCs w:val="32"/>
        </w:rPr>
        <w:t>Telecom Italia is Europe’s First CE 2.0 Company</w:t>
      </w:r>
    </w:p>
    <w:p w:rsidR="000E2178" w:rsidRPr="005469F4" w:rsidRDefault="000E2178" w:rsidP="000E2178">
      <w:pPr>
        <w:tabs>
          <w:tab w:val="left" w:pos="565"/>
          <w:tab w:val="left" w:pos="1133"/>
          <w:tab w:val="left" w:pos="1700"/>
          <w:tab w:val="left" w:pos="2266"/>
          <w:tab w:val="left" w:pos="2833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before="120" w:after="0" w:line="240" w:lineRule="auto"/>
        <w:jc w:val="center"/>
        <w:rPr>
          <w:rFonts w:ascii="Arial" w:eastAsia="Geneva" w:hAnsi="Arial" w:cs="Times New Roman"/>
          <w:sz w:val="20"/>
          <w:szCs w:val="20"/>
        </w:rPr>
      </w:pPr>
    </w:p>
    <w:p w:rsidR="000E2178" w:rsidRPr="005469F4" w:rsidRDefault="000E2178" w:rsidP="000E2178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360" w:lineRule="auto"/>
        <w:rPr>
          <w:rFonts w:ascii="Arial" w:eastAsia="Times" w:hAnsi="Arial" w:cs="Times New Roman"/>
          <w:szCs w:val="20"/>
        </w:rPr>
      </w:pPr>
      <w:r w:rsidRPr="005469F4">
        <w:rPr>
          <w:rFonts w:ascii="Arial" w:eastAsia="Times" w:hAnsi="Arial" w:cs="Times New Roman"/>
          <w:b/>
          <w:szCs w:val="20"/>
        </w:rPr>
        <w:t xml:space="preserve">April 16 2013: </w:t>
      </w:r>
      <w:r w:rsidRPr="005469F4">
        <w:rPr>
          <w:rFonts w:ascii="Arial" w:eastAsia="Times" w:hAnsi="Arial" w:cs="Times New Roman"/>
          <w:szCs w:val="20"/>
        </w:rPr>
        <w:t>The MEF today ann</w:t>
      </w:r>
      <w:r w:rsidR="002C79D5">
        <w:rPr>
          <w:rFonts w:ascii="Arial" w:eastAsia="Times" w:hAnsi="Arial" w:cs="Times New Roman"/>
          <w:szCs w:val="20"/>
        </w:rPr>
        <w:t>o</w:t>
      </w:r>
      <w:r w:rsidRPr="005469F4">
        <w:rPr>
          <w:rFonts w:ascii="Arial" w:eastAsia="Times" w:hAnsi="Arial" w:cs="Times New Roman"/>
          <w:szCs w:val="20"/>
        </w:rPr>
        <w:t xml:space="preserve">unces that Telecom Italia has become the first European Service Provide to achieve CE 2.0 certification.  </w:t>
      </w:r>
    </w:p>
    <w:p w:rsidR="000E2178" w:rsidRPr="005469F4" w:rsidRDefault="000E2178" w:rsidP="000E2178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360" w:lineRule="auto"/>
        <w:rPr>
          <w:rFonts w:ascii="Arial" w:eastAsia="Times" w:hAnsi="Arial" w:cs="Times New Roman"/>
          <w:szCs w:val="20"/>
        </w:rPr>
      </w:pPr>
    </w:p>
    <w:p w:rsidR="000E2178" w:rsidRPr="005469F4" w:rsidRDefault="000E2178" w:rsidP="000E2178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360" w:lineRule="auto"/>
        <w:rPr>
          <w:rFonts w:ascii="Arial" w:eastAsia="Times" w:hAnsi="Arial" w:cs="Times New Roman"/>
          <w:szCs w:val="20"/>
        </w:rPr>
      </w:pPr>
      <w:r w:rsidRPr="005469F4">
        <w:rPr>
          <w:rFonts w:ascii="Arial" w:eastAsia="Times" w:hAnsi="Arial" w:cs="Times New Roman"/>
          <w:szCs w:val="20"/>
        </w:rPr>
        <w:t xml:space="preserve">“The MEF </w:t>
      </w:r>
      <w:r w:rsidRPr="002C79D5">
        <w:rPr>
          <w:rFonts w:ascii="Arial" w:eastAsia="Times" w:hAnsi="Arial" w:cs="Times New Roman"/>
          <w:szCs w:val="20"/>
        </w:rPr>
        <w:t>views the Carrier Ethernet 2.0</w:t>
      </w:r>
      <w:r w:rsidRPr="005469F4">
        <w:rPr>
          <w:rFonts w:ascii="Arial" w:eastAsia="Times" w:hAnsi="Arial" w:cs="Times New Roman"/>
          <w:szCs w:val="20"/>
        </w:rPr>
        <w:t> certification program</w:t>
      </w:r>
      <w:r w:rsidR="002846EB">
        <w:rPr>
          <w:rFonts w:ascii="Arial" w:eastAsia="Times" w:hAnsi="Arial" w:cs="Times New Roman"/>
          <w:szCs w:val="20"/>
        </w:rPr>
        <w:t xml:space="preserve"> as</w:t>
      </w:r>
      <w:r w:rsidRPr="005469F4">
        <w:rPr>
          <w:rFonts w:ascii="Arial" w:eastAsia="Times" w:hAnsi="Arial" w:cs="Times New Roman"/>
          <w:szCs w:val="20"/>
        </w:rPr>
        <w:t xml:space="preserve"> a very important chapter in the evolution of standardised Carrier</w:t>
      </w:r>
      <w:r w:rsidR="00AC7172" w:rsidRPr="005469F4">
        <w:rPr>
          <w:rFonts w:ascii="Arial" w:eastAsia="Times" w:hAnsi="Arial" w:cs="Times New Roman"/>
          <w:szCs w:val="20"/>
        </w:rPr>
        <w:t> Ethernet</w:t>
      </w:r>
      <w:r w:rsidRPr="005469F4">
        <w:rPr>
          <w:rFonts w:ascii="Arial" w:eastAsia="Times" w:hAnsi="Arial" w:cs="Times New Roman"/>
          <w:szCs w:val="20"/>
        </w:rPr>
        <w:t xml:space="preserve"> services. </w:t>
      </w:r>
      <w:r w:rsidRPr="002C79D5">
        <w:rPr>
          <w:rFonts w:ascii="Arial" w:eastAsia="Times" w:hAnsi="Arial" w:cs="Times New Roman"/>
          <w:szCs w:val="20"/>
        </w:rPr>
        <w:t xml:space="preserve">I believe it will open up new services and </w:t>
      </w:r>
      <w:r w:rsidRPr="005469F4">
        <w:rPr>
          <w:rFonts w:ascii="Arial" w:eastAsia="Times" w:hAnsi="Arial" w:cs="Times New Roman"/>
          <w:szCs w:val="20"/>
        </w:rPr>
        <w:t xml:space="preserve">markets for </w:t>
      </w:r>
      <w:r w:rsidRPr="002C79D5">
        <w:rPr>
          <w:rFonts w:ascii="Arial" w:eastAsia="Times" w:hAnsi="Arial" w:cs="Times New Roman"/>
          <w:szCs w:val="20"/>
        </w:rPr>
        <w:t>Telecom Italia</w:t>
      </w:r>
      <w:r w:rsidRPr="005469F4">
        <w:rPr>
          <w:rFonts w:ascii="Arial" w:eastAsia="Times" w:hAnsi="Arial" w:cs="Times New Roman"/>
          <w:szCs w:val="20"/>
        </w:rPr>
        <w:t>,</w:t>
      </w:r>
      <w:r w:rsidRPr="002C79D5">
        <w:rPr>
          <w:rFonts w:ascii="Arial" w:eastAsia="Times" w:hAnsi="Arial" w:cs="Times New Roman"/>
          <w:szCs w:val="20"/>
        </w:rPr>
        <w:t>” said N</w:t>
      </w:r>
      <w:r w:rsidR="002C79D5" w:rsidRPr="002C79D5">
        <w:rPr>
          <w:rFonts w:ascii="Arial" w:eastAsia="Times" w:hAnsi="Arial" w:cs="Times New Roman"/>
          <w:szCs w:val="20"/>
        </w:rPr>
        <w:t>an Chen, Pres</w:t>
      </w:r>
      <w:r w:rsidRPr="005469F4">
        <w:rPr>
          <w:rFonts w:ascii="Arial" w:eastAsia="Times" w:hAnsi="Arial" w:cs="Times New Roman"/>
          <w:szCs w:val="20"/>
        </w:rPr>
        <w:t xml:space="preserve">ident of the MEF, at the </w:t>
      </w:r>
      <w:r w:rsidRPr="002C79D5">
        <w:rPr>
          <w:rFonts w:ascii="Arial" w:eastAsia="Times" w:hAnsi="Arial" w:cs="Times New Roman"/>
          <w:szCs w:val="20"/>
        </w:rPr>
        <w:t>organi</w:t>
      </w:r>
      <w:r w:rsidR="002846EB">
        <w:rPr>
          <w:rFonts w:ascii="Arial" w:eastAsia="Times" w:hAnsi="Arial" w:cs="Times New Roman"/>
          <w:szCs w:val="20"/>
        </w:rPr>
        <w:t>z</w:t>
      </w:r>
      <w:r w:rsidRPr="002C79D5">
        <w:rPr>
          <w:rFonts w:ascii="Arial" w:eastAsia="Times" w:hAnsi="Arial" w:cs="Times New Roman"/>
          <w:szCs w:val="20"/>
        </w:rPr>
        <w:t>ation’s</w:t>
      </w:r>
      <w:r w:rsidRPr="005469F4">
        <w:rPr>
          <w:rFonts w:ascii="Arial" w:eastAsia="Times" w:hAnsi="Arial" w:cs="Times New Roman"/>
          <w:szCs w:val="20"/>
        </w:rPr>
        <w:t xml:space="preserve"> Quarterly Meeting in Frankfurt as he </w:t>
      </w:r>
      <w:r w:rsidRPr="002C79D5">
        <w:rPr>
          <w:rFonts w:ascii="Arial" w:eastAsia="Times" w:hAnsi="Arial" w:cs="Times New Roman"/>
          <w:szCs w:val="20"/>
        </w:rPr>
        <w:t xml:space="preserve">congratulated </w:t>
      </w:r>
      <w:r w:rsidRPr="005469F4">
        <w:rPr>
          <w:rFonts w:ascii="Arial" w:eastAsia="Times" w:hAnsi="Arial" w:cs="Times New Roman"/>
          <w:szCs w:val="20"/>
        </w:rPr>
        <w:t xml:space="preserve">Mario Bianchetti, Senior Program Manager and </w:t>
      </w:r>
      <w:r w:rsidR="00BA045C">
        <w:rPr>
          <w:rFonts w:ascii="Arial" w:eastAsia="Times" w:hAnsi="Arial" w:cs="Times New Roman"/>
          <w:szCs w:val="20"/>
        </w:rPr>
        <w:t xml:space="preserve">Daniele Accetta, </w:t>
      </w:r>
      <w:r w:rsidR="00BA045C" w:rsidRPr="00BA045C">
        <w:rPr>
          <w:rFonts w:ascii="Arial" w:eastAsia="Times" w:hAnsi="Arial" w:cs="Times New Roman"/>
          <w:szCs w:val="20"/>
        </w:rPr>
        <w:t>Primary Technical Contact</w:t>
      </w:r>
      <w:r w:rsidRPr="005469F4">
        <w:rPr>
          <w:rFonts w:ascii="Arial" w:eastAsia="Times" w:hAnsi="Arial" w:cs="Times New Roman"/>
          <w:szCs w:val="20"/>
        </w:rPr>
        <w:t>.</w:t>
      </w:r>
    </w:p>
    <w:p w:rsidR="000E2178" w:rsidRPr="005469F4" w:rsidRDefault="000E2178" w:rsidP="000E2178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360" w:lineRule="auto"/>
        <w:rPr>
          <w:rFonts w:ascii="Arial" w:eastAsia="Times" w:hAnsi="Arial" w:cs="Times New Roman"/>
          <w:szCs w:val="20"/>
        </w:rPr>
      </w:pPr>
    </w:p>
    <w:p w:rsidR="000E2178" w:rsidRPr="002C79D5" w:rsidRDefault="000E2178" w:rsidP="000E2178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360" w:lineRule="auto"/>
        <w:rPr>
          <w:rFonts w:ascii="Arial" w:eastAsia="Times" w:hAnsi="Arial" w:cs="Times New Roman"/>
          <w:szCs w:val="20"/>
        </w:rPr>
      </w:pPr>
      <w:r w:rsidRPr="005469F4">
        <w:rPr>
          <w:rFonts w:ascii="Arial" w:eastAsia="Times" w:hAnsi="Arial" w:cs="Times New Roman"/>
          <w:szCs w:val="20"/>
        </w:rPr>
        <w:t xml:space="preserve">“CE 2.0 is a very </w:t>
      </w:r>
      <w:r w:rsidRPr="002C79D5">
        <w:rPr>
          <w:rFonts w:ascii="Arial" w:eastAsia="Times" w:hAnsi="Arial" w:cs="Times New Roman"/>
          <w:szCs w:val="20"/>
        </w:rPr>
        <w:t>significant milestone for Telecom Italia,</w:t>
      </w:r>
      <w:r w:rsidR="002C79D5" w:rsidRPr="002C79D5">
        <w:rPr>
          <w:rFonts w:ascii="Arial" w:eastAsia="Times" w:hAnsi="Arial" w:cs="Times New Roman"/>
          <w:szCs w:val="20"/>
        </w:rPr>
        <w:t>” said Mario Bi</w:t>
      </w:r>
      <w:r w:rsidRPr="002C79D5">
        <w:rPr>
          <w:rFonts w:ascii="Arial" w:eastAsia="Times" w:hAnsi="Arial" w:cs="Times New Roman"/>
          <w:szCs w:val="20"/>
        </w:rPr>
        <w:t>anchetti.  “It enables us to rapidly deploy standardised services to our enterprise and wholesale customers, with increased Quality of Service, stricter SLAs and more predictable SLS.”</w:t>
      </w:r>
    </w:p>
    <w:p w:rsidR="000E2178" w:rsidRPr="002C79D5" w:rsidRDefault="000E2178" w:rsidP="000E2178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360" w:lineRule="auto"/>
        <w:rPr>
          <w:rFonts w:ascii="Arial" w:eastAsia="Times" w:hAnsi="Arial" w:cs="Times New Roman"/>
          <w:szCs w:val="20"/>
        </w:rPr>
      </w:pPr>
    </w:p>
    <w:p w:rsidR="000E2178" w:rsidRPr="002C79D5" w:rsidRDefault="000E2178" w:rsidP="000E2178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360" w:lineRule="auto"/>
        <w:rPr>
          <w:rFonts w:ascii="Arial" w:eastAsia="Times" w:hAnsi="Arial" w:cs="Times New Roman"/>
          <w:szCs w:val="20"/>
        </w:rPr>
      </w:pPr>
      <w:r w:rsidRPr="002C79D5">
        <w:rPr>
          <w:rFonts w:ascii="Arial" w:eastAsia="Times" w:hAnsi="Arial" w:cs="Times New Roman"/>
          <w:szCs w:val="20"/>
        </w:rPr>
        <w:t>Italy has seen significant growth in Carrier Ethernet Services in recent years, with some analysts* predicting a $1.1bn market for the Enterprise Market alone in the country by 2018, up from $0.6bn in 2010.  Italy is the 4</w:t>
      </w:r>
      <w:r w:rsidRPr="002C79D5">
        <w:rPr>
          <w:rFonts w:ascii="Arial" w:eastAsia="Times" w:hAnsi="Arial" w:cs="Times New Roman"/>
          <w:szCs w:val="20"/>
          <w:vertAlign w:val="superscript"/>
        </w:rPr>
        <w:t>th</w:t>
      </w:r>
      <w:r w:rsidRPr="002C79D5">
        <w:rPr>
          <w:rFonts w:ascii="Arial" w:eastAsia="Times" w:hAnsi="Arial" w:cs="Times New Roman"/>
          <w:szCs w:val="20"/>
        </w:rPr>
        <w:t xml:space="preserve"> largest Carrier Ethernet market in Europe by revenue.</w:t>
      </w:r>
    </w:p>
    <w:p w:rsidR="000E2178" w:rsidRPr="002C79D5" w:rsidRDefault="000E2178" w:rsidP="000E2178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360" w:lineRule="auto"/>
        <w:rPr>
          <w:rFonts w:ascii="Arial" w:eastAsia="Times" w:hAnsi="Arial" w:cs="Times New Roman"/>
          <w:szCs w:val="20"/>
        </w:rPr>
      </w:pPr>
    </w:p>
    <w:p w:rsidR="000E2178" w:rsidRPr="002C79D5" w:rsidRDefault="002C79D5" w:rsidP="000E2178">
      <w:pPr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360" w:lineRule="auto"/>
        <w:rPr>
          <w:rFonts w:ascii="Arial" w:eastAsia="Times" w:hAnsi="Arial" w:cs="Times New Roman"/>
          <w:szCs w:val="20"/>
        </w:rPr>
      </w:pPr>
      <w:r>
        <w:rPr>
          <w:rFonts w:ascii="Arial" w:eastAsia="Times" w:hAnsi="Arial" w:cs="Times New Roman"/>
          <w:szCs w:val="20"/>
        </w:rPr>
        <w:t xml:space="preserve">“Our </w:t>
      </w:r>
      <w:r w:rsidR="00584FBC">
        <w:rPr>
          <w:rFonts w:ascii="Arial" w:eastAsia="Times" w:hAnsi="Arial" w:cs="Times New Roman"/>
          <w:szCs w:val="20"/>
        </w:rPr>
        <w:t xml:space="preserve">international </w:t>
      </w:r>
      <w:r>
        <w:rPr>
          <w:rFonts w:ascii="Arial" w:eastAsia="Times" w:hAnsi="Arial" w:cs="Times New Roman"/>
          <w:szCs w:val="20"/>
        </w:rPr>
        <w:t xml:space="preserve">wholesale </w:t>
      </w:r>
      <w:r w:rsidR="000E2178" w:rsidRPr="002C79D5">
        <w:rPr>
          <w:rFonts w:ascii="Arial" w:eastAsia="Times" w:hAnsi="Arial" w:cs="Times New Roman"/>
          <w:szCs w:val="20"/>
        </w:rPr>
        <w:t>customers are increasingly specifying CE 2.0 as part of their ten</w:t>
      </w:r>
      <w:r w:rsidR="002846EB">
        <w:rPr>
          <w:rFonts w:ascii="Arial" w:eastAsia="Times" w:hAnsi="Arial" w:cs="Times New Roman"/>
          <w:szCs w:val="20"/>
        </w:rPr>
        <w:t>d</w:t>
      </w:r>
      <w:r w:rsidR="000E2178" w:rsidRPr="002C79D5">
        <w:rPr>
          <w:rFonts w:ascii="Arial" w:eastAsia="Times" w:hAnsi="Arial" w:cs="Times New Roman"/>
          <w:szCs w:val="20"/>
        </w:rPr>
        <w:t>er process, so we are delighted to be the first in Europe to be able to offer the service,” concludes Fabio</w:t>
      </w:r>
      <w:r w:rsidR="00BA045C">
        <w:rPr>
          <w:rFonts w:ascii="Arial" w:eastAsia="Times" w:hAnsi="Arial" w:cs="Times New Roman"/>
          <w:szCs w:val="20"/>
        </w:rPr>
        <w:t xml:space="preserve"> </w:t>
      </w:r>
      <w:r w:rsidR="00BA045C" w:rsidRPr="005469F4">
        <w:rPr>
          <w:rFonts w:ascii="Arial" w:eastAsia="Times" w:hAnsi="Arial" w:cs="Times New Roman"/>
          <w:szCs w:val="20"/>
        </w:rPr>
        <w:t xml:space="preserve">Randone, </w:t>
      </w:r>
      <w:r w:rsidR="00647347">
        <w:rPr>
          <w:rFonts w:ascii="Arial" w:eastAsia="Times" w:hAnsi="Arial" w:cs="Times New Roman"/>
          <w:szCs w:val="20"/>
        </w:rPr>
        <w:t>who oversees</w:t>
      </w:r>
      <w:r w:rsidR="002846EB">
        <w:rPr>
          <w:rFonts w:ascii="Arial" w:eastAsia="Times" w:hAnsi="Arial" w:cs="Times New Roman"/>
          <w:szCs w:val="20"/>
        </w:rPr>
        <w:t xml:space="preserve"> </w:t>
      </w:r>
      <w:bookmarkStart w:id="0" w:name="_GoBack"/>
      <w:bookmarkEnd w:id="0"/>
      <w:r w:rsidR="00584FBC">
        <w:rPr>
          <w:rFonts w:ascii="Arial" w:eastAsia="Times" w:hAnsi="Arial" w:cs="Times New Roman"/>
          <w:szCs w:val="20"/>
        </w:rPr>
        <w:t xml:space="preserve">the design of new services </w:t>
      </w:r>
      <w:r w:rsidR="00647347">
        <w:rPr>
          <w:rFonts w:ascii="Arial" w:eastAsia="Times" w:hAnsi="Arial" w:cs="Times New Roman"/>
          <w:szCs w:val="20"/>
        </w:rPr>
        <w:t>for</w:t>
      </w:r>
      <w:r w:rsidR="00BA045C" w:rsidRPr="005469F4">
        <w:rPr>
          <w:rFonts w:ascii="Arial" w:eastAsia="Times" w:hAnsi="Arial" w:cs="Times New Roman"/>
          <w:szCs w:val="20"/>
        </w:rPr>
        <w:t xml:space="preserve"> </w:t>
      </w:r>
      <w:r w:rsidR="00584FBC" w:rsidRPr="005469F4">
        <w:rPr>
          <w:rFonts w:ascii="Arial" w:eastAsia="Times" w:hAnsi="Arial" w:cs="Times New Roman"/>
          <w:szCs w:val="20"/>
        </w:rPr>
        <w:t xml:space="preserve">Telecom Italia </w:t>
      </w:r>
      <w:r w:rsidR="00BA045C" w:rsidRPr="005469F4">
        <w:rPr>
          <w:rFonts w:ascii="Arial" w:eastAsia="Times" w:hAnsi="Arial" w:cs="Times New Roman"/>
          <w:szCs w:val="20"/>
        </w:rPr>
        <w:t xml:space="preserve">Wholesale Services </w:t>
      </w:r>
      <w:r w:rsidR="00584FBC">
        <w:rPr>
          <w:rFonts w:ascii="Arial" w:eastAsia="Times" w:hAnsi="Arial" w:cs="Times New Roman"/>
          <w:szCs w:val="20"/>
        </w:rPr>
        <w:t>Innovation</w:t>
      </w:r>
      <w:r w:rsidR="00647347">
        <w:rPr>
          <w:rFonts w:ascii="Arial" w:eastAsia="Times" w:hAnsi="Arial" w:cs="Times New Roman"/>
          <w:szCs w:val="20"/>
        </w:rPr>
        <w:t xml:space="preserve"> </w:t>
      </w:r>
      <w:r w:rsidR="00584FBC">
        <w:rPr>
          <w:rFonts w:ascii="Arial" w:eastAsia="Times" w:hAnsi="Arial" w:cs="Times New Roman"/>
          <w:szCs w:val="20"/>
        </w:rPr>
        <w:t>&amp;</w:t>
      </w:r>
      <w:r w:rsidR="00647347">
        <w:rPr>
          <w:rFonts w:ascii="Arial" w:eastAsia="Times" w:hAnsi="Arial" w:cs="Times New Roman"/>
          <w:szCs w:val="20"/>
        </w:rPr>
        <w:t xml:space="preserve"> </w:t>
      </w:r>
      <w:proofErr w:type="gramStart"/>
      <w:r w:rsidR="00584FBC">
        <w:rPr>
          <w:rFonts w:ascii="Arial" w:eastAsia="Times" w:hAnsi="Arial" w:cs="Times New Roman"/>
          <w:szCs w:val="20"/>
        </w:rPr>
        <w:t xml:space="preserve">Consulting </w:t>
      </w:r>
      <w:r w:rsidR="000E2178" w:rsidRPr="002C79D5">
        <w:rPr>
          <w:rFonts w:ascii="Arial" w:eastAsia="Times" w:hAnsi="Arial" w:cs="Times New Roman"/>
          <w:szCs w:val="20"/>
        </w:rPr>
        <w:t>.</w:t>
      </w:r>
      <w:proofErr w:type="gramEnd"/>
    </w:p>
    <w:p w:rsidR="000E2178" w:rsidRPr="002C79D5" w:rsidRDefault="000E2178" w:rsidP="000E2178"/>
    <w:p w:rsidR="000E2178" w:rsidRPr="000E2178" w:rsidRDefault="000E2178" w:rsidP="000E2178">
      <w:pPr>
        <w:spacing w:after="0" w:line="240" w:lineRule="auto"/>
        <w:rPr>
          <w:rFonts w:ascii="Arial" w:eastAsia="Times" w:hAnsi="Arial" w:cs="Times New Roman"/>
          <w:b/>
          <w:color w:val="000000"/>
          <w:sz w:val="24"/>
          <w:szCs w:val="20"/>
        </w:rPr>
      </w:pPr>
      <w:r w:rsidRPr="000E2178">
        <w:rPr>
          <w:rFonts w:ascii="Arial" w:eastAsia="Times" w:hAnsi="Arial" w:cs="Times New Roman"/>
          <w:b/>
          <w:color w:val="000000"/>
          <w:sz w:val="24"/>
          <w:szCs w:val="20"/>
        </w:rPr>
        <w:t>About The MEF:</w:t>
      </w:r>
    </w:p>
    <w:p w:rsidR="000E2178" w:rsidRPr="000E2178" w:rsidRDefault="000E2178" w:rsidP="000E2178">
      <w:pPr>
        <w:spacing w:before="120" w:after="0" w:line="240" w:lineRule="auto"/>
        <w:rPr>
          <w:rFonts w:ascii="Arial" w:eastAsia="Times" w:hAnsi="Arial" w:cs="Times New Roman"/>
          <w:color w:val="000000"/>
          <w:sz w:val="20"/>
          <w:szCs w:val="20"/>
        </w:rPr>
      </w:pPr>
      <w:r w:rsidRPr="000E2178">
        <w:rPr>
          <w:rFonts w:ascii="Arial" w:eastAsia="Times" w:hAnsi="Arial" w:cs="Times New Roman"/>
          <w:color w:val="000000"/>
          <w:sz w:val="20"/>
          <w:szCs w:val="20"/>
        </w:rPr>
        <w:t xml:space="preserve">The MEF is a global industry alliance comprising more than 200 organizations including telecommunications service providers, cable MSOs, network equipment/software manufacturers, </w:t>
      </w:r>
      <w:r w:rsidRPr="000E2178">
        <w:rPr>
          <w:rFonts w:ascii="Arial" w:eastAsia="Times" w:hAnsi="Arial" w:cs="Times New Roman"/>
          <w:color w:val="000000"/>
          <w:sz w:val="20"/>
          <w:szCs w:val="20"/>
        </w:rPr>
        <w:lastRenderedPageBreak/>
        <w:t>semiconductors vendors and testing organizations. The MEF’s mission is to accelerate the worldwide adoption of Carrier-class Ethernet networks and services. The MEF develops Carrier Ethernet technical specifications and implementation agreements to promote interoperability and deployment of Carrier Ethernet worldwide.</w:t>
      </w:r>
    </w:p>
    <w:p w:rsidR="000E2178" w:rsidRPr="000E2178" w:rsidRDefault="000E2178" w:rsidP="000E2178">
      <w:pPr>
        <w:spacing w:after="0" w:line="240" w:lineRule="auto"/>
        <w:rPr>
          <w:rFonts w:ascii="Arial" w:eastAsia="Times" w:hAnsi="Arial" w:cs="Times New Roman"/>
          <w:color w:val="000000"/>
          <w:sz w:val="20"/>
          <w:szCs w:val="20"/>
        </w:rPr>
      </w:pPr>
    </w:p>
    <w:p w:rsidR="000E2178" w:rsidRPr="000E2178" w:rsidRDefault="000E2178" w:rsidP="000E2178">
      <w:pPr>
        <w:spacing w:after="0" w:line="240" w:lineRule="auto"/>
        <w:rPr>
          <w:rFonts w:ascii="Arial" w:eastAsia="Times" w:hAnsi="Arial" w:cs="Times New Roman"/>
          <w:sz w:val="24"/>
          <w:szCs w:val="20"/>
        </w:rPr>
      </w:pPr>
      <w:r w:rsidRPr="000E2178">
        <w:rPr>
          <w:rFonts w:ascii="Arial" w:eastAsia="Times" w:hAnsi="Arial" w:cs="Times New Roman"/>
          <w:color w:val="000000"/>
          <w:sz w:val="20"/>
          <w:szCs w:val="20"/>
        </w:rPr>
        <w:t xml:space="preserve">For more information about the Forum, including a complete listing of all current MEF members, please visit the MEF web site at </w:t>
      </w:r>
      <w:hyperlink r:id="rId9" w:history="1">
        <w:r w:rsidRPr="002C79D5">
          <w:rPr>
            <w:rFonts w:ascii="Arial" w:eastAsia="Times" w:hAnsi="Arial" w:cs="Times New Roman"/>
            <w:color w:val="0000FF"/>
            <w:sz w:val="20"/>
            <w:szCs w:val="20"/>
            <w:u w:val="single"/>
          </w:rPr>
          <w:t>http://www.MetroEthernetForum.org/</w:t>
        </w:r>
      </w:hyperlink>
    </w:p>
    <w:p w:rsidR="000E2178" w:rsidRPr="002C79D5" w:rsidRDefault="000E2178" w:rsidP="000E2178"/>
    <w:sectPr w:rsidR="000E2178" w:rsidRPr="002C79D5" w:rsidSect="003B6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78"/>
    <w:rsid w:val="000E2178"/>
    <w:rsid w:val="002846EB"/>
    <w:rsid w:val="002C79D5"/>
    <w:rsid w:val="003B6B9C"/>
    <w:rsid w:val="00584FBC"/>
    <w:rsid w:val="00647347"/>
    <w:rsid w:val="00822C97"/>
    <w:rsid w:val="00AC7172"/>
    <w:rsid w:val="00BA045C"/>
    <w:rsid w:val="00C77FDF"/>
    <w:rsid w:val="00D76177"/>
    <w:rsid w:val="00E8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gnoli@zonic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cholz@zonicgroup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daniells@zonicgrou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roEthernetFor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Daniells</dc:creator>
  <cp:lastModifiedBy>Roland Daniells</cp:lastModifiedBy>
  <cp:revision>2</cp:revision>
  <dcterms:created xsi:type="dcterms:W3CDTF">2013-04-22T11:30:00Z</dcterms:created>
  <dcterms:modified xsi:type="dcterms:W3CDTF">2013-04-22T11:30:00Z</dcterms:modified>
</cp:coreProperties>
</file>